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72" w:rsidRDefault="00CD3272" w:rsidP="00CD3272">
      <w:pPr>
        <w:pStyle w:val="NormlWeb"/>
        <w:spacing w:before="300" w:beforeAutospacing="0" w:after="300" w:afterAutospacing="0"/>
        <w:ind w:left="150" w:right="15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u w:val="single"/>
        </w:rPr>
        <w:t xml:space="preserve">1. számú melléklet a 9/1999. (XI. 24.) </w:t>
      </w:r>
      <w:proofErr w:type="spellStart"/>
      <w:r>
        <w:rPr>
          <w:rFonts w:ascii="Times" w:hAnsi="Times" w:cs="Times"/>
          <w:b/>
          <w:bCs/>
          <w:i/>
          <w:iCs/>
          <w:u w:val="single"/>
        </w:rPr>
        <w:t>SzCsM</w:t>
      </w:r>
      <w:proofErr w:type="spellEnd"/>
      <w:r>
        <w:rPr>
          <w:rFonts w:ascii="Times" w:hAnsi="Times" w:cs="Times"/>
          <w:b/>
          <w:bCs/>
          <w:i/>
          <w:iCs/>
          <w:u w:val="single"/>
        </w:rPr>
        <w:t xml:space="preserve"> rendelethez</w:t>
      </w:r>
    </w:p>
    <w:p w:rsidR="00CD3272" w:rsidRDefault="00CD3272" w:rsidP="00CD3272">
      <w:pPr>
        <w:pStyle w:val="NormlWeb"/>
        <w:spacing w:before="300" w:beforeAutospacing="0" w:after="300" w:afterAutospacing="0"/>
        <w:ind w:left="150" w:right="150"/>
        <w:jc w:val="center"/>
        <w:rPr>
          <w:rFonts w:ascii="Times" w:hAnsi="Times" w:cs="Times"/>
        </w:rPr>
      </w:pPr>
      <w:bookmarkStart w:id="0" w:name="pr131"/>
      <w:r>
        <w:rPr>
          <w:rFonts w:ascii="Times" w:hAnsi="Times" w:cs="Times"/>
          <w:b/>
          <w:bCs/>
          <w:i/>
          <w:iCs/>
        </w:rPr>
        <w:t>I. EGÉSZSÉGI ÁLLAPOTRA VONATKOZÓ IGAZOLÁS</w:t>
      </w:r>
      <w:bookmarkStart w:id="1" w:name="pr132"/>
      <w:bookmarkEnd w:id="0"/>
    </w:p>
    <w:p w:rsidR="00CD3272" w:rsidRDefault="00CD3272" w:rsidP="00CD3272">
      <w:pPr>
        <w:pStyle w:val="NormlWeb"/>
        <w:tabs>
          <w:tab w:val="center" w:pos="4536"/>
          <w:tab w:val="left" w:pos="7238"/>
        </w:tabs>
        <w:spacing w:before="300" w:beforeAutospacing="0" w:after="300" w:afterAutospacing="0"/>
        <w:ind w:left="150" w:right="150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ab/>
        <w:t xml:space="preserve"> (a háziorvos, kezelőorvos tölti ki</w:t>
      </w:r>
      <w:bookmarkEnd w:id="1"/>
      <w:r>
        <w:rPr>
          <w:rFonts w:ascii="Times" w:hAnsi="Times" w:cs="Times"/>
          <w:b/>
          <w:bCs/>
          <w:sz w:val="20"/>
          <w:szCs w:val="20"/>
        </w:rPr>
        <w:t>)</w:t>
      </w:r>
      <w:r>
        <w:rPr>
          <w:rFonts w:ascii="Times" w:hAnsi="Times" w:cs="Times"/>
          <w:b/>
          <w:bCs/>
          <w:sz w:val="20"/>
          <w:szCs w:val="20"/>
        </w:rPr>
        <w:tab/>
      </w:r>
    </w:p>
    <w:p w:rsidR="00CD3272" w:rsidRPr="004506F3" w:rsidRDefault="00CD3272" w:rsidP="00CD3272">
      <w:pPr>
        <w:pStyle w:val="NormlWeb"/>
        <w:spacing w:before="300" w:beforeAutospacing="0" w:after="300" w:afterAutospacing="0" w:line="8" w:lineRule="atLeast"/>
        <w:ind w:left="150" w:right="150"/>
        <w:jc w:val="both"/>
        <w:rPr>
          <w:rFonts w:ascii="Times" w:hAnsi="Times" w:cs="Times"/>
        </w:rPr>
      </w:pPr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47" w:right="147"/>
        <w:jc w:val="both"/>
        <w:rPr>
          <w:rFonts w:ascii="Times" w:hAnsi="Times" w:cs="Times"/>
        </w:rPr>
      </w:pPr>
      <w:bookmarkStart w:id="2" w:name="pr133"/>
      <w:r w:rsidRPr="00BA269D">
        <w:rPr>
          <w:rFonts w:ascii="Times" w:hAnsi="Times" w:cs="Times"/>
        </w:rPr>
        <w:t>Név (születési név)</w:t>
      </w:r>
      <w:proofErr w:type="gramStart"/>
      <w:r w:rsidRPr="00BA269D">
        <w:rPr>
          <w:rFonts w:ascii="Times" w:hAnsi="Times" w:cs="Times"/>
        </w:rPr>
        <w:t>: .</w:t>
      </w:r>
      <w:proofErr w:type="gramEnd"/>
      <w:r w:rsidRPr="00BA269D">
        <w:rPr>
          <w:rFonts w:ascii="Times" w:hAnsi="Times" w:cs="Times"/>
        </w:rPr>
        <w:t>.............................................</w:t>
      </w:r>
      <w:r>
        <w:rPr>
          <w:rFonts w:ascii="Times" w:hAnsi="Times" w:cs="Times"/>
        </w:rPr>
        <w:t>...</w:t>
      </w:r>
      <w:r w:rsidRPr="00BA269D">
        <w:rPr>
          <w:rFonts w:ascii="Times" w:hAnsi="Times" w:cs="Times"/>
        </w:rPr>
        <w:t>........</w:t>
      </w:r>
      <w:r>
        <w:rPr>
          <w:rFonts w:ascii="Times" w:hAnsi="Times" w:cs="Times"/>
        </w:rPr>
        <w:t>..</w:t>
      </w:r>
      <w:r w:rsidRPr="00BA269D">
        <w:rPr>
          <w:rFonts w:ascii="Times" w:hAnsi="Times" w:cs="Times"/>
        </w:rPr>
        <w:t>.....................................................</w:t>
      </w:r>
      <w:bookmarkEnd w:id="2"/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47" w:right="147"/>
        <w:jc w:val="both"/>
        <w:rPr>
          <w:rFonts w:ascii="Times" w:hAnsi="Times" w:cs="Times"/>
        </w:rPr>
      </w:pPr>
      <w:r w:rsidRPr="00BA269D">
        <w:rPr>
          <w:rFonts w:ascii="Times" w:hAnsi="Times" w:cs="Times"/>
        </w:rPr>
        <w:t>Anyja neve</w:t>
      </w:r>
      <w:proofErr w:type="gramStart"/>
      <w:r w:rsidRPr="00BA269D">
        <w:rPr>
          <w:rFonts w:ascii="Times" w:hAnsi="Times" w:cs="Times"/>
        </w:rPr>
        <w:t>:……………</w:t>
      </w:r>
      <w:r>
        <w:rPr>
          <w:rFonts w:ascii="Times" w:hAnsi="Times" w:cs="Times"/>
        </w:rPr>
        <w:t>..</w:t>
      </w:r>
      <w:r w:rsidRPr="00BA269D">
        <w:rPr>
          <w:rFonts w:ascii="Times" w:hAnsi="Times" w:cs="Times"/>
        </w:rPr>
        <w:t>…………………………</w:t>
      </w:r>
      <w:r>
        <w:rPr>
          <w:rFonts w:ascii="Times" w:hAnsi="Times" w:cs="Times"/>
        </w:rPr>
        <w:t>..</w:t>
      </w:r>
      <w:r w:rsidRPr="00BA269D">
        <w:rPr>
          <w:rFonts w:ascii="Times" w:hAnsi="Times" w:cs="Times"/>
        </w:rPr>
        <w:t>………………………………………..</w:t>
      </w:r>
      <w:proofErr w:type="gramEnd"/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47" w:right="147"/>
        <w:jc w:val="both"/>
        <w:rPr>
          <w:rFonts w:ascii="Times" w:hAnsi="Times" w:cs="Times"/>
        </w:rPr>
      </w:pPr>
      <w:bookmarkStart w:id="3" w:name="pr134"/>
      <w:r w:rsidRPr="00BA269D">
        <w:rPr>
          <w:rFonts w:ascii="Times" w:hAnsi="Times" w:cs="Times"/>
        </w:rPr>
        <w:t>Születési hely, idő</w:t>
      </w:r>
      <w:proofErr w:type="gramStart"/>
      <w:r w:rsidRPr="00BA269D">
        <w:rPr>
          <w:rFonts w:ascii="Times" w:hAnsi="Times" w:cs="Times"/>
        </w:rPr>
        <w:t>: ..</w:t>
      </w:r>
      <w:proofErr w:type="gramEnd"/>
      <w:r w:rsidRPr="00BA269D">
        <w:rPr>
          <w:rFonts w:ascii="Times" w:hAnsi="Times" w:cs="Times"/>
        </w:rPr>
        <w:t>.</w:t>
      </w:r>
      <w:r>
        <w:rPr>
          <w:rFonts w:ascii="Times" w:hAnsi="Times" w:cs="Times"/>
        </w:rPr>
        <w:t>......................</w:t>
      </w:r>
      <w:r w:rsidRPr="00BA269D">
        <w:rPr>
          <w:rFonts w:ascii="Times" w:hAnsi="Times" w:cs="Times"/>
        </w:rPr>
        <w:t>............................</w:t>
      </w:r>
      <w:r>
        <w:rPr>
          <w:rFonts w:ascii="Times" w:hAnsi="Times" w:cs="Times"/>
        </w:rPr>
        <w:t>.</w:t>
      </w:r>
      <w:r w:rsidRPr="00BA269D">
        <w:rPr>
          <w:rFonts w:ascii="Times" w:hAnsi="Times" w:cs="Times"/>
        </w:rPr>
        <w:t>............................................................</w:t>
      </w:r>
      <w:bookmarkEnd w:id="3"/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47" w:right="147"/>
        <w:jc w:val="both"/>
        <w:rPr>
          <w:rFonts w:ascii="Times" w:hAnsi="Times" w:cs="Times"/>
        </w:rPr>
      </w:pPr>
      <w:bookmarkStart w:id="4" w:name="pr135"/>
      <w:r w:rsidRPr="00BA269D">
        <w:rPr>
          <w:rFonts w:ascii="Times" w:hAnsi="Times" w:cs="Times"/>
        </w:rPr>
        <w:t>Lakóhely</w:t>
      </w:r>
      <w:proofErr w:type="gramStart"/>
      <w:r w:rsidRPr="00BA269D">
        <w:rPr>
          <w:rFonts w:ascii="Times" w:hAnsi="Times" w:cs="Times"/>
        </w:rPr>
        <w:t>: ..</w:t>
      </w:r>
      <w:proofErr w:type="gramEnd"/>
      <w:r w:rsidRPr="00BA269D">
        <w:rPr>
          <w:rFonts w:ascii="Times" w:hAnsi="Times" w:cs="Times"/>
        </w:rPr>
        <w:t>......................</w:t>
      </w:r>
      <w:r>
        <w:rPr>
          <w:rFonts w:ascii="Times" w:hAnsi="Times" w:cs="Times"/>
        </w:rPr>
        <w:t>.........................</w:t>
      </w:r>
      <w:r w:rsidRPr="00BA269D">
        <w:rPr>
          <w:rFonts w:ascii="Times" w:hAnsi="Times" w:cs="Times"/>
        </w:rPr>
        <w:t>................................................................................</w:t>
      </w:r>
      <w:bookmarkEnd w:id="4"/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47" w:right="147"/>
        <w:jc w:val="both"/>
        <w:rPr>
          <w:rFonts w:ascii="Times" w:hAnsi="Times" w:cs="Times"/>
        </w:rPr>
      </w:pPr>
      <w:bookmarkStart w:id="5" w:name="pr136"/>
      <w:r w:rsidRPr="00BA269D">
        <w:rPr>
          <w:rFonts w:ascii="Times" w:hAnsi="Times" w:cs="Times"/>
        </w:rPr>
        <w:t>Társadalombiztosítási Azonosító Jel</w:t>
      </w:r>
      <w:proofErr w:type="gramStart"/>
      <w:r w:rsidRPr="00BA269D">
        <w:rPr>
          <w:rFonts w:ascii="Times" w:hAnsi="Times" w:cs="Times"/>
        </w:rPr>
        <w:t>: ..</w:t>
      </w:r>
      <w:proofErr w:type="gramEnd"/>
      <w:r w:rsidRPr="00BA269D">
        <w:rPr>
          <w:rFonts w:ascii="Times" w:hAnsi="Times" w:cs="Times"/>
        </w:rPr>
        <w:t>........</w:t>
      </w:r>
      <w:r>
        <w:rPr>
          <w:rFonts w:ascii="Times" w:hAnsi="Times" w:cs="Times"/>
        </w:rPr>
        <w:t>..</w:t>
      </w:r>
      <w:r w:rsidRPr="00BA269D">
        <w:rPr>
          <w:rFonts w:ascii="Times" w:hAnsi="Times" w:cs="Times"/>
        </w:rPr>
        <w:t>........................</w:t>
      </w:r>
      <w:r>
        <w:rPr>
          <w:rFonts w:ascii="Times" w:hAnsi="Times" w:cs="Times"/>
        </w:rPr>
        <w:t>....................</w:t>
      </w:r>
      <w:r w:rsidRPr="00BA269D">
        <w:rPr>
          <w:rFonts w:ascii="Times" w:hAnsi="Times" w:cs="Times"/>
        </w:rPr>
        <w:t>..............................</w:t>
      </w:r>
      <w:bookmarkEnd w:id="5"/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50" w:right="150"/>
        <w:jc w:val="both"/>
        <w:rPr>
          <w:rFonts w:ascii="Times" w:hAnsi="Times" w:cs="Times"/>
        </w:rPr>
      </w:pPr>
      <w:r w:rsidRPr="00BA269D">
        <w:rPr>
          <w:rFonts w:ascii="Times" w:hAnsi="Times" w:cs="Times"/>
        </w:rPr>
        <w:t>Legközelebbi hozzátartozó (törvényes képviselő):</w:t>
      </w:r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50" w:right="150"/>
        <w:jc w:val="both"/>
        <w:rPr>
          <w:rFonts w:ascii="Times" w:hAnsi="Times" w:cs="Times"/>
        </w:rPr>
      </w:pPr>
      <w:proofErr w:type="gramStart"/>
      <w:r w:rsidRPr="00BA269D">
        <w:rPr>
          <w:rFonts w:ascii="Times" w:hAnsi="Times" w:cs="Times"/>
        </w:rPr>
        <w:t>neve</w:t>
      </w:r>
      <w:proofErr w:type="gramEnd"/>
      <w:r w:rsidRPr="00BA269D">
        <w:rPr>
          <w:rFonts w:ascii="Times" w:hAnsi="Times" w:cs="Times"/>
        </w:rPr>
        <w:t>:……………………………………………………………………..</w:t>
      </w:r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50" w:right="150"/>
        <w:jc w:val="both"/>
        <w:rPr>
          <w:rFonts w:ascii="Times" w:hAnsi="Times" w:cs="Times"/>
        </w:rPr>
      </w:pPr>
      <w:proofErr w:type="gramStart"/>
      <w:r w:rsidRPr="00BA269D">
        <w:rPr>
          <w:rFonts w:ascii="Times" w:hAnsi="Times" w:cs="Times"/>
        </w:rPr>
        <w:t>lakóhelye</w:t>
      </w:r>
      <w:proofErr w:type="gramEnd"/>
      <w:r w:rsidRPr="00BA269D">
        <w:rPr>
          <w:rFonts w:ascii="Times" w:hAnsi="Times" w:cs="Times"/>
        </w:rPr>
        <w:t>:………………………………………………………………..</w:t>
      </w:r>
    </w:p>
    <w:p w:rsidR="00CD3272" w:rsidRPr="00BA269D" w:rsidRDefault="00CD3272" w:rsidP="00CD3272">
      <w:pPr>
        <w:pStyle w:val="NormlWeb"/>
        <w:spacing w:before="0" w:beforeAutospacing="0" w:after="0" w:afterAutospacing="0" w:line="360" w:lineRule="auto"/>
        <w:ind w:left="150" w:right="150"/>
        <w:jc w:val="both"/>
        <w:rPr>
          <w:rFonts w:ascii="Times" w:hAnsi="Times" w:cs="Times"/>
        </w:rPr>
      </w:pPr>
      <w:proofErr w:type="gramStart"/>
      <w:r w:rsidRPr="00BA269D">
        <w:rPr>
          <w:rFonts w:ascii="Times" w:hAnsi="Times" w:cs="Times"/>
        </w:rPr>
        <w:t>telefonszáma</w:t>
      </w:r>
      <w:proofErr w:type="gramEnd"/>
      <w:r w:rsidRPr="00BA269D">
        <w:rPr>
          <w:rFonts w:ascii="Times" w:hAnsi="Times" w:cs="Times"/>
        </w:rPr>
        <w:t>:…………………………………………………………....</w:t>
      </w:r>
    </w:p>
    <w:p w:rsidR="00CD3272" w:rsidRPr="004506F3" w:rsidRDefault="00CD3272" w:rsidP="00CD3272">
      <w:pPr>
        <w:pStyle w:val="NormlWeb"/>
        <w:spacing w:before="90" w:beforeAutospacing="0" w:after="180" w:afterAutospacing="0"/>
        <w:ind w:left="150" w:right="150"/>
        <w:jc w:val="both"/>
        <w:rPr>
          <w:rFonts w:ascii="Times" w:hAnsi="Times" w:cs="Times"/>
          <w:sz w:val="20"/>
          <w:szCs w:val="20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>1. Házi segítségnyújtás, jelzőrendszeres házi segítségnyújtás, szociális étkeztetés, támogató szolgáltatás és nappali ellátás (idős, fogyatékos, demens személyek részére) igénybevétele esetén</w:t>
            </w:r>
            <w:r>
              <w:rPr>
                <w:b/>
                <w:bCs/>
              </w:rPr>
              <w:br/>
            </w:r>
            <w:r>
              <w:t>(házi segítségnyújtás, jelzőrendszeres házi segítségnyújtás esetében az 1.1. pontot nem kell kitölteni):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1.1. önellátásra vonatkozó megállapítások: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2895"/>
        <w:gridCol w:w="3019"/>
      </w:tblGrid>
      <w:tr w:rsidR="00CD3272" w:rsidTr="006B7871">
        <w:trPr>
          <w:tblCellSpacing w:w="0" w:type="dxa"/>
        </w:trPr>
        <w:tc>
          <w:tcPr>
            <w:tcW w:w="4170" w:type="dxa"/>
            <w:vAlign w:val="center"/>
          </w:tcPr>
          <w:p w:rsidR="00CD3272" w:rsidRDefault="00CD3272" w:rsidP="006B7871">
            <w:r>
              <w:t>önellátásra képes □</w:t>
            </w:r>
          </w:p>
        </w:tc>
        <w:tc>
          <w:tcPr>
            <w:tcW w:w="4170" w:type="dxa"/>
            <w:vAlign w:val="center"/>
          </w:tcPr>
          <w:p w:rsidR="00CD3272" w:rsidRDefault="00CD3272" w:rsidP="006B7871">
            <w:r>
              <w:t>részben képes □</w:t>
            </w:r>
          </w:p>
        </w:tc>
        <w:tc>
          <w:tcPr>
            <w:tcW w:w="4170" w:type="dxa"/>
            <w:vAlign w:val="center"/>
          </w:tcPr>
          <w:p w:rsidR="00CD3272" w:rsidRDefault="00CD3272" w:rsidP="006B7871">
            <w:r>
              <w:t>segítséggel képes □</w:t>
            </w:r>
          </w:p>
        </w:tc>
      </w:tr>
    </w:tbl>
    <w:bookmarkStart w:id="6" w:name="pr140"/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 xml:space="preserve">INCLUDEPICTURE "../../../2011.%20nyomtatványok/Tak%25C3%25A1csn%25C3%25A9%20Julika/2011%20v%25C3%25A1ltoz%25C3%25A1sok_elemei/kez.gif" \* MERGEFORMAT </w:instrText>
      </w:r>
      <w:r>
        <w:rPr>
          <w:rFonts w:ascii="Times" w:hAnsi="Times" w:cs="Times"/>
        </w:rPr>
        <w:fldChar w:fldCharType="separate"/>
      </w:r>
      <w:r w:rsidR="00BC4BC1">
        <w:rPr>
          <w:rFonts w:ascii="Times" w:hAnsi="Times" w:cs="Tim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rFonts w:ascii="Times" w:hAnsi="Times" w:cs="Times"/>
        </w:rPr>
        <w:fldChar w:fldCharType="end"/>
      </w:r>
      <w:bookmarkEnd w:id="6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1.2. szenved-e krónikus betegségben: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8922" w:type="dxa"/>
            <w:vAlign w:val="center"/>
          </w:tcPr>
          <w:p w:rsidR="00CD3272" w:rsidRDefault="00CD3272" w:rsidP="006B7871">
            <w:r>
              <w:t>1.3. fogyatékosság típusa (hallássérült, látássérült, mozgássérült, értelmi sérült) és mértéke:</w:t>
            </w:r>
          </w:p>
        </w:tc>
      </w:tr>
      <w:tr w:rsidR="00CD3272" w:rsidTr="006B7871">
        <w:trPr>
          <w:tblCellSpacing w:w="0" w:type="dxa"/>
        </w:trPr>
        <w:tc>
          <w:tcPr>
            <w:tcW w:w="8922" w:type="dxa"/>
            <w:vAlign w:val="center"/>
          </w:tcPr>
          <w:p w:rsidR="00CD3272" w:rsidRDefault="00CD3272" w:rsidP="006B7871">
            <w:r>
              <w:t>1.4. rendszeres orvosi ellenőrzés szükséges-e: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1.5. gyógyszerek adagolásának ellenőrzése szükséges-e: □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1.6. szenvedett-e fertőző betegségben 6 hónapon belül: □</w:t>
            </w:r>
          </w:p>
        </w:tc>
      </w:tr>
    </w:tbl>
    <w:bookmarkStart w:id="7" w:name="pr145"/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 xml:space="preserve">INCLUDEPICTURE "../../../2011.%20nyomtatványok/Tak%25C3%25A1csn%25C3%25A9%20Julika/2011%20v%25C3%25A1ltoz%25C3%25A1sok_elemei/kez.gif" \* MERGEFORMAT </w:instrText>
      </w:r>
      <w:r>
        <w:rPr>
          <w:rFonts w:ascii="Times" w:hAnsi="Times" w:cs="Times"/>
        </w:rPr>
        <w:fldChar w:fldCharType="separate"/>
      </w:r>
      <w:r w:rsidR="00BC4BC1">
        <w:rPr>
          <w:rFonts w:ascii="Times" w:hAnsi="Times" w:cs="Times"/>
        </w:rPr>
        <w:pict>
          <v:shape id="_x0000_i1026" type="#_x0000_t75" alt="" style="width:23.8pt;height:23.8pt"/>
        </w:pict>
      </w:r>
      <w:r>
        <w:rPr>
          <w:rFonts w:ascii="Times" w:hAnsi="Times" w:cs="Times"/>
        </w:rPr>
        <w:fldChar w:fldCharType="end"/>
      </w:r>
      <w:bookmarkEnd w:id="7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1.7. egyéb megjegyzések:</w:t>
            </w:r>
          </w:p>
        </w:tc>
      </w:tr>
    </w:tbl>
    <w:bookmarkStart w:id="8" w:name="pr146"/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 xml:space="preserve">INCLUDEPICTURE "../../../2011.%20nyomtatványok/Tak%25C3%25A1csn%25C3%25A9%20Julika/2011%20v%25C3%25A1ltoz%25C3%25A1sok_elemei/kez.gif" \* MERGEFORMAT </w:instrText>
      </w:r>
      <w:r>
        <w:rPr>
          <w:rFonts w:ascii="Times" w:hAnsi="Times" w:cs="Times"/>
        </w:rPr>
        <w:fldChar w:fldCharType="separate"/>
      </w:r>
      <w:r w:rsidR="00BC4BC1">
        <w:rPr>
          <w:rFonts w:ascii="Times" w:hAnsi="Times" w:cs="Times"/>
        </w:rPr>
        <w:pict>
          <v:shape id="_x0000_i1027" type="#_x0000_t75" alt="" style="width:23.8pt;height:23.8pt"/>
        </w:pict>
      </w:r>
      <w:r>
        <w:rPr>
          <w:rFonts w:ascii="Times" w:hAnsi="Times" w:cs="Times"/>
        </w:rPr>
        <w:fldChar w:fldCharType="end"/>
      </w:r>
      <w:bookmarkEnd w:id="8"/>
    </w:p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lastRenderedPageBreak/>
              <w:t xml:space="preserve">2. Jelzőrendszeres házi segítségnyújtás igénybevételére vonatkozóan igazolom, </w:t>
            </w:r>
            <w:r>
              <w:t>hogy egészségi állapota alapján a jelzőrendszeres házi segítségnyújtás biztosítása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7587"/>
      </w:tblGrid>
      <w:tr w:rsidR="00CD3272" w:rsidTr="006B7871">
        <w:trPr>
          <w:tblCellSpacing w:w="0" w:type="dxa"/>
        </w:trPr>
        <w:tc>
          <w:tcPr>
            <w:tcW w:w="1575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>indokolt</w:t>
            </w:r>
            <w:r>
              <w:t xml:space="preserve"> □</w:t>
            </w:r>
          </w:p>
        </w:tc>
        <w:tc>
          <w:tcPr>
            <w:tcW w:w="1095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>nem indokolt</w:t>
            </w:r>
            <w:r>
              <w:t xml:space="preserve"> □</w:t>
            </w:r>
          </w:p>
        </w:tc>
      </w:tr>
    </w:tbl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>3. Átmeneti elhelyezés (az éjjeli menedékhely kivételével), ápolást-gondozást nyújtó, rehabilitációs intézmények, lakóotthon esetén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3.1. esettörténet (előzmények az egészségi állapotra vonatkozóan):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3.2. teljes diagnózis (részletes felsorolással, BNO kóddal):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3.3. prognózis (várható állapotváltozás):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3.4. ápolási-gondozási igények: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3.5. speciális diétára szorul-e: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3.6. szenvedélybetegségben szenved-e: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3.7. pszichiátriai megbetegedésben szenved-e: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3.8. fogyatékosságban szenved-e (típusa, mértéke):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3.9. idősotthoni ellátás esetén demenciában szenved-e:</w:t>
            </w:r>
          </w:p>
        </w:tc>
      </w:tr>
    </w:tbl>
    <w:p w:rsidR="00CD3272" w:rsidRDefault="00CD3272" w:rsidP="00CD3272">
      <w:pPr>
        <w:pStyle w:val="NormlWeb"/>
        <w:spacing w:before="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t>3.10. gyógyszerszedés gyakorisága, várható időtartama (pl. végleges, időleges stb.), valamint az igénybevétel időpontjában szedett gyógyszerek köre:</w:t>
            </w:r>
          </w:p>
        </w:tc>
      </w:tr>
    </w:tbl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</w:p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pPr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b/>
                  <w:bCs/>
                </w:rPr>
                <w:t>4. A</w:t>
              </w:r>
            </w:smartTag>
            <w:r>
              <w:rPr>
                <w:b/>
                <w:bCs/>
              </w:rPr>
              <w:t xml:space="preserve"> háziorvos (kezelőorvos) egyéb megjegyzései:</w:t>
            </w:r>
          </w:p>
          <w:p w:rsidR="00CD3272" w:rsidRDefault="00CD3272" w:rsidP="006B7871">
            <w:pPr>
              <w:rPr>
                <w:b/>
                <w:bCs/>
              </w:rPr>
            </w:pPr>
          </w:p>
          <w:p w:rsidR="00CD3272" w:rsidRDefault="00CD3272" w:rsidP="006B7871">
            <w:pPr>
              <w:rPr>
                <w:b/>
                <w:bCs/>
              </w:rPr>
            </w:pPr>
          </w:p>
          <w:p w:rsidR="00CD3272" w:rsidRDefault="00CD3272" w:rsidP="006B7871"/>
        </w:tc>
      </w:tr>
    </w:tbl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59"/>
        <w:gridCol w:w="2840"/>
      </w:tblGrid>
      <w:tr w:rsidR="00CD3272" w:rsidTr="006B7871">
        <w:trPr>
          <w:tblCellSpacing w:w="0" w:type="dxa"/>
        </w:trPr>
        <w:tc>
          <w:tcPr>
            <w:tcW w:w="417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 xml:space="preserve">Dátum: </w:t>
            </w:r>
          </w:p>
        </w:tc>
        <w:tc>
          <w:tcPr>
            <w:tcW w:w="417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>Orvos aláírása:</w:t>
            </w:r>
            <w:bookmarkStart w:id="9" w:name="_GoBack"/>
            <w:bookmarkEnd w:id="9"/>
          </w:p>
        </w:tc>
        <w:tc>
          <w:tcPr>
            <w:tcW w:w="4170" w:type="dxa"/>
            <w:vAlign w:val="center"/>
          </w:tcPr>
          <w:p w:rsidR="00CD3272" w:rsidRDefault="00CD3272" w:rsidP="006B7871">
            <w:r>
              <w:rPr>
                <w:b/>
                <w:bCs/>
              </w:rPr>
              <w:t>P. H.</w:t>
            </w:r>
          </w:p>
        </w:tc>
      </w:tr>
    </w:tbl>
    <w:p w:rsidR="00CD3272" w:rsidRDefault="00CD3272" w:rsidP="00CD3272">
      <w:pPr>
        <w:pStyle w:val="NormlWeb"/>
        <w:spacing w:before="180" w:beforeAutospacing="0" w:after="0" w:afterAutospacing="0"/>
        <w:ind w:left="150" w:right="195"/>
        <w:rPr>
          <w:rFonts w:ascii="Times" w:hAnsi="Times" w:cs="Times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2"/>
      </w:tblGrid>
      <w:tr w:rsidR="00CD3272" w:rsidTr="006B7871">
        <w:trPr>
          <w:tblCellSpacing w:w="0" w:type="dxa"/>
        </w:trPr>
        <w:tc>
          <w:tcPr>
            <w:tcW w:w="12540" w:type="dxa"/>
            <w:vAlign w:val="center"/>
          </w:tcPr>
          <w:p w:rsidR="00CD3272" w:rsidRDefault="00CD3272" w:rsidP="006B7871">
            <w:r>
              <w:rPr>
                <w:i/>
                <w:iCs/>
              </w:rPr>
              <w:t>(szükség esetén külön melléklet csatolható az igazoláshoz)</w:t>
            </w:r>
          </w:p>
        </w:tc>
      </w:tr>
    </w:tbl>
    <w:p w:rsidR="00CD3272" w:rsidRDefault="00CD3272" w:rsidP="00CD3272">
      <w:pPr>
        <w:pStyle w:val="NormlWeb"/>
        <w:spacing w:before="300" w:beforeAutospacing="0" w:after="300" w:afterAutospacing="0"/>
        <w:ind w:left="150" w:right="150"/>
        <w:jc w:val="center"/>
        <w:rPr>
          <w:rFonts w:ascii="Times" w:hAnsi="Times" w:cs="Times"/>
          <w:b/>
          <w:bCs/>
          <w:i/>
          <w:iCs/>
        </w:rPr>
      </w:pPr>
    </w:p>
    <w:p w:rsidR="005A48B9" w:rsidRDefault="005A48B9"/>
    <w:sectPr w:rsidR="005A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2"/>
    <w:rsid w:val="005A48B9"/>
    <w:rsid w:val="00BC4BC1"/>
    <w:rsid w:val="00C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58DADC3-6BB1-453F-A7B6-94BE746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D32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2</cp:revision>
  <dcterms:created xsi:type="dcterms:W3CDTF">2019-01-03T12:04:00Z</dcterms:created>
  <dcterms:modified xsi:type="dcterms:W3CDTF">2019-01-25T08:25:00Z</dcterms:modified>
</cp:coreProperties>
</file>